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ind w:left="970" w:leftChars="200" w:hanging="550" w:hangingChars="172"/>
        <w:rPr>
          <w:rFonts w:hint="eastAsia"/>
          <w:sz w:val="24"/>
          <w:szCs w:val="24"/>
          <w:lang w:eastAsia="ja-JP"/>
        </w:rPr>
      </w:pPr>
      <w:r>
        <w:rPr>
          <w:rFonts w:hint="eastAsia"/>
          <w:b/>
          <w:bCs/>
          <w:sz w:val="32"/>
          <w:szCs w:val="32"/>
          <w:u w:val="single" w:color="auto"/>
          <w:lang w:eastAsia="ja-JP"/>
        </w:rPr>
        <w:t>差し手（さして）</w:t>
      </w:r>
      <w:r>
        <w:rPr>
          <w:rFonts w:hint="eastAsia"/>
          <w:b/>
          <w:bCs/>
          <w:sz w:val="24"/>
          <w:szCs w:val="24"/>
          <w:u w:val="single" w:color="auto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t>構えの前の隙を防ぐ動作。</w: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t>指先はしっかりと閉じ、相手に向ける。</w: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t>肘と肘が触れ合うように脇を締めるが、肩が上がらないように気を付ける。</w:t>
      </w:r>
    </w:p>
    <w:p>
      <w:pPr>
        <w:numPr>
          <w:numId w:val="0"/>
        </w:numPr>
        <w:ind w:left="724" w:leftChars="345" w:firstLine="112" w:firstLineChars="47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図の枠 2" o:spid="_x0000_s1026" type="#_x0000_t75" style="height:170.1pt;width:226.75pt;rotation:0f;" o:ole="f" fillcolor="#FFFFFF" filled="f" o:preferrelative="t" stroked="f" coordorigin="0,0" coordsize="21600,21600">
            <v:fill on="f" color2="#FFFFFF" focus="0%"/>
            <v:imagedata gain="65536f" blacklevel="0f" gamma="0" o:title="DSCF6863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24"/>
          <w:szCs w:val="24"/>
          <w:lang w:val="en-US" w:eastAsia="ja-JP"/>
        </w:rPr>
        <w:t xml:space="preserve">  </w:t>
      </w:r>
      <w:r>
        <w:rPr>
          <w:rFonts w:hint="eastAsia"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図の枠 1" o:spid="_x0000_s1027" type="#_x0000_t75" style="height:170.1pt;width:226.75pt;rotation:0f;" o:ole="f" fillcolor="#FFFFFF" filled="f" o:preferrelative="t" stroked="f" coordorigin="0,0" coordsize="21600,21600">
            <v:fill on="f" color2="#FFFFFF" focus="0%"/>
            <v:imagedata gain="65536f" blacklevel="0f" gamma="0" o:title="DSCF6864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図の枠 13" o:spid="_x0000_s1028" type="#_x0000_t75" style="height:170.1pt;width:226.75pt;rotation:0f;" o:ole="f" fillcolor="#FFFFFF" filled="f" o:preferrelative="t" stroked="f" coordorigin="0,0" coordsize="21600,21600">
            <v:fill on="f" color2="#FFFFFF" focus="0%"/>
            <v:imagedata gain="65536f" blacklevel="0f" gamma="0" o:title="DSCF6908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cs="Century"/>
          <w:kern w:val="2"/>
          <w:sz w:val="24"/>
          <w:szCs w:val="24"/>
          <w:lang w:val="en-US" w:eastAsia="ja-JP" w:bidi="ar-SA"/>
        </w:rPr>
        <w:t>　</w:t>
      </w:r>
      <w:r>
        <w:rPr>
          <w:rFonts w:hint="eastAsia"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図の枠 15" o:spid="_x0000_s1029" type="#_x0000_t75" style="height:170.1pt;width:226.75pt;rotation:0f;" o:ole="f" fillcolor="#FFFFFF" filled="f" o:preferrelative="t" stroked="f" coordorigin="0,0" coordsize="21600,21600">
            <v:fill on="f" color2="#FFFFFF" focus="0%"/>
            <v:imagedata gain="65536f" blacklevel="0f" gamma="0" o:title="DSCF6911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both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br/>
      </w:r>
    </w:p>
    <w:p>
      <w:pPr>
        <w:numPr>
          <w:ilvl w:val="0"/>
          <w:numId w:val="1"/>
        </w:numPr>
        <w:ind w:left="640" w:leftChars="0" w:hanging="220" w:firstLineChars="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8"/>
          <w:szCs w:val="28"/>
          <w:u w:val="single" w:color="auto"/>
          <w:lang w:eastAsia="ja-JP"/>
        </w:rPr>
        <w:t>添え手（そえて）</w: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t>相手ののど元に向けて牽制する動作で、攻撃が来た時の対処にも用いる。</w: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t>指先が自分ののどの高さで相手に向き、正中線からずれないようにする。</w: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t>肘が曲がらないようにしっかりと伸ばし</w:t>
      </w:r>
      <w:bookmarkStart w:id="0" w:name="_GoBack"/>
      <w:bookmarkEnd w:id="0"/>
      <w:r>
        <w:rPr>
          <w:rFonts w:hint="eastAsia"/>
          <w:sz w:val="24"/>
          <w:szCs w:val="24"/>
          <w:lang w:eastAsia="ja-JP"/>
        </w:rPr>
        <w:t>、掌が上を向くように脇を締める。</w: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図の枠 6" o:spid="_x0000_s1030" type="#_x0000_t75" style="height:170.1pt;width:226.75pt;rotation:0f;" o:ole="f" fillcolor="#FFFFFF" filled="f" o:preferrelative="t" stroked="f" coordorigin="0,0" coordsize="21600,21600">
            <v:fill on="f" color2="#FFFFFF" focus="0%"/>
            <v:imagedata gain="65536f" blacklevel="0f" gamma="0" o:title="DSCF6861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24"/>
          <w:szCs w:val="24"/>
          <w:lang w:eastAsia="ja-JP"/>
        </w:rPr>
        <w:t>　</w:t>
      </w:r>
      <w:r>
        <w:rPr>
          <w:rFonts w:hint="eastAsia"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図の枠 21" o:spid="_x0000_s1031" type="#_x0000_t75" style="height:170.1pt;width:226.75pt;rotation:0f;" o:ole="f" fillcolor="#FFFFFF" filled="f" o:preferrelative="t" stroked="f" coordorigin="0,0" coordsize="21600,21600">
            <v:fill on="f" color2="#FFFFFF" focus="0%"/>
            <v:imagedata gain="65536f" blacklevel="0f" gamma="0" o:title="DSCF6906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24"/>
          <w:szCs w:val="24"/>
          <w:lang w:eastAsia="ja-JP"/>
        </w:rPr>
        <w:br/>
      </w:r>
    </w:p>
    <w:p>
      <w:pPr>
        <w:numPr>
          <w:ilvl w:val="0"/>
          <w:numId w:val="1"/>
        </w:numPr>
        <w:ind w:left="840" w:leftChars="0" w:hanging="420" w:firstLineChars="0"/>
        <w:rPr>
          <w:sz w:val="24"/>
          <w:szCs w:val="24"/>
        </w:rPr>
      </w:pPr>
      <w:r>
        <w:rPr>
          <w:rFonts w:hint="eastAsia"/>
          <w:sz w:val="28"/>
          <w:szCs w:val="28"/>
          <w:u w:val="single" w:color="auto"/>
          <w:lang w:eastAsia="ja-JP"/>
        </w:rPr>
        <w:t>防ぎ手（ふせぎて）</w:t>
      </w:r>
      <w:r>
        <w:rPr>
          <w:rFonts w:hint="eastAsia"/>
          <w:sz w:val="28"/>
          <w:szCs w:val="28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t>肘が自分ののど元にくるようにして隙を防ぎ、且つ呼吸を隠す。</w: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t>手首が立つように脇を締め、指先は後ろの相手を突き刺す気持ちで伸ばす。</w: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br/>
      </w: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図の枠 10" o:spid="_x0000_s1032" type="#_x0000_t75" style="height:170.1pt;width:226.75pt;rotation:0f;" o:ole="f" fillcolor="#FFFFFF" filled="f" o:preferrelative="t" stroked="f" coordorigin="0,0" coordsize="21600,21600">
            <v:fill on="f" color2="#FFFFFF" focus="0%"/>
            <v:imagedata gain="65536f" blacklevel="0f" gamma="0" o:title="DSCF6862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24"/>
          <w:szCs w:val="24"/>
          <w:lang w:eastAsia="ja-JP"/>
        </w:rPr>
        <w:t>　</w:t>
      </w:r>
      <w:r>
        <w:rPr>
          <w:rFonts w:hint="eastAsia"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図の枠 23" o:spid="_x0000_s1033" type="#_x0000_t75" style="height:170.1pt;width:226.75pt;rotation:0f;" o:ole="f" fillcolor="#FFFFFF" filled="f" o:preferrelative="t" stroked="f" coordorigin="0,0" coordsize="21600,21600">
            <v:fill on="f" color2="#FFFFFF" focus="0%"/>
            <v:imagedata gain="65536f" blacklevel="0f" gamma="0" o:title="DSCF6907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/>
          <w:sz w:val="24"/>
          <w:szCs w:val="24"/>
          <w:lang w:eastAsia="ja-JP"/>
        </w:rPr>
        <w:br/>
      </w:r>
      <w:r>
        <w:rPr>
          <w:rFonts w:hint="eastAsia"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shape id="図の枠 25" o:spid="_x0000_s1034" type="#_x0000_t75" style="height:170.1pt;width:226.75pt;rotation:0f;" o:ole="f" fillcolor="#FFFFFF" filled="f" o:preferrelative="t" stroked="f" coordorigin="0,0" coordsize="21600,21600">
            <v:fill on="f" color2="#FFFFFF" focus="0%"/>
            <v:imagedata gain="65536f" blacklevel="0f" gamma="0" o:title="DSCF6910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24"/>
          <w:szCs w:val="24"/>
          <w:lang w:eastAsia="ja-JP"/>
        </w:rPr>
        <w:br/>
      </w:r>
    </w:p>
    <w:sectPr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3986031">
    <w:nsid w:val="590C6AEF"/>
    <w:multiLevelType w:val="singleLevel"/>
    <w:tmpl w:val="590C6AEF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4939860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FF40E2E"/>
    <w:rsid w:val="202F1F0C"/>
    <w:rsid w:val="37137EC7"/>
    <w:rsid w:val="79633DB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2017-05-05T12:02:00Z</dcterms:created>
  <cp:lastModifiedBy>Horigome Ryota</cp:lastModifiedBy>
  <dcterms:modified xsi:type="dcterms:W3CDTF">2017-05-06T14:35:30Z</dcterms:modified>
  <dc:title>差し手（さして）_x000B_構えの前の隙を防ぐ動作。_x000B_指先はしっかりと閉じ、相手に向ける。_x000B_肘と肘が触れ合うように脇を締めるが、肩が上がらないように気を付ける。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